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9"/>
        <w:gridCol w:w="9301"/>
      </w:tblGrid>
      <w:tr w:rsidR="00166366" w14:paraId="195DB01A" w14:textId="77777777" w:rsidTr="00166366">
        <w:tc>
          <w:tcPr>
            <w:tcW w:w="0" w:type="auto"/>
            <w:vAlign w:val="center"/>
            <w:hideMark/>
          </w:tcPr>
          <w:p w14:paraId="3E0F44D6" w14:textId="77777777" w:rsidR="00166366" w:rsidRDefault="00166366">
            <w:pPr>
              <w:rPr>
                <w:rFonts w:ascii="Helvetica" w:eastAsia="Times New Roman" w:hAnsi="Helvetica" w:cs="Helvetica"/>
              </w:rPr>
            </w:pPr>
            <w:r>
              <w:rPr>
                <w:rFonts w:ascii="Helvetica" w:eastAsia="Times New Roman" w:hAnsi="Helvetica" w:cs="Helvetica"/>
              </w:rPr>
              <w:t> </w:t>
            </w:r>
          </w:p>
        </w:tc>
        <w:tc>
          <w:tcPr>
            <w:tcW w:w="9600" w:type="dxa"/>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60"/>
              <w:gridCol w:w="9182"/>
              <w:gridCol w:w="59"/>
            </w:tblGrid>
            <w:tr w:rsidR="00166366" w14:paraId="4805B0D1" w14:textId="77777777">
              <w:tc>
                <w:tcPr>
                  <w:tcW w:w="0" w:type="auto"/>
                  <w:vAlign w:val="center"/>
                  <w:hideMark/>
                </w:tcPr>
                <w:p w14:paraId="6AD08BDF" w14:textId="77777777" w:rsidR="00166366" w:rsidRDefault="00166366">
                  <w:pPr>
                    <w:rPr>
                      <w:rFonts w:ascii="Helvetica" w:eastAsia="Times New Roman" w:hAnsi="Helvetica" w:cs="Helvetica"/>
                    </w:rPr>
                  </w:pPr>
                  <w:r>
                    <w:rPr>
                      <w:rFonts w:ascii="Helvetica" w:eastAsia="Times New Roman" w:hAnsi="Helvetica" w:cs="Helvetica"/>
                    </w:rPr>
                    <w:t> </w:t>
                  </w:r>
                </w:p>
              </w:tc>
              <w:tc>
                <w:tcPr>
                  <w:tcW w:w="9600" w:type="dxa"/>
                  <w:vAlign w:val="center"/>
                  <w:hideMark/>
                </w:tcPr>
                <w:tbl>
                  <w:tblPr>
                    <w:tblW w:w="9600" w:type="dxa"/>
                    <w:tblCellMar>
                      <w:left w:w="0" w:type="dxa"/>
                      <w:right w:w="0" w:type="dxa"/>
                    </w:tblCellMar>
                    <w:tblLook w:val="04A0" w:firstRow="1" w:lastRow="0" w:firstColumn="1" w:lastColumn="0" w:noHBand="0" w:noVBand="1"/>
                  </w:tblPr>
                  <w:tblGrid>
                    <w:gridCol w:w="300"/>
                    <w:gridCol w:w="9000"/>
                    <w:gridCol w:w="300"/>
                  </w:tblGrid>
                  <w:tr w:rsidR="00166366" w14:paraId="684710B1" w14:textId="77777777">
                    <w:trPr>
                      <w:trHeight w:val="300"/>
                    </w:trPr>
                    <w:tc>
                      <w:tcPr>
                        <w:tcW w:w="0" w:type="auto"/>
                        <w:gridSpan w:val="3"/>
                        <w:vAlign w:val="center"/>
                        <w:hideMark/>
                      </w:tcPr>
                      <w:p w14:paraId="5D92EAD0" w14:textId="77777777" w:rsidR="00166366" w:rsidRDefault="00166366">
                        <w:pPr>
                          <w:spacing w:line="150" w:lineRule="exact"/>
                          <w:rPr>
                            <w:rFonts w:ascii="Helvetica" w:eastAsia="Times New Roman" w:hAnsi="Helvetica" w:cs="Helvetica"/>
                            <w:sz w:val="15"/>
                            <w:szCs w:val="15"/>
                          </w:rPr>
                        </w:pPr>
                        <w:r>
                          <w:rPr>
                            <w:rFonts w:ascii="Helvetica" w:eastAsia="Times New Roman" w:hAnsi="Helvetica" w:cs="Helvetica"/>
                            <w:sz w:val="15"/>
                            <w:szCs w:val="15"/>
                          </w:rPr>
                          <w:t> </w:t>
                        </w:r>
                      </w:p>
                    </w:tc>
                  </w:tr>
                  <w:tr w:rsidR="00166366" w14:paraId="2FF6FAF4" w14:textId="77777777">
                    <w:trPr>
                      <w:trHeight w:val="300"/>
                    </w:trPr>
                    <w:tc>
                      <w:tcPr>
                        <w:tcW w:w="300" w:type="dxa"/>
                        <w:vAlign w:val="center"/>
                        <w:hideMark/>
                      </w:tcPr>
                      <w:p w14:paraId="09583C0F" w14:textId="77777777" w:rsidR="00166366" w:rsidRDefault="00166366">
                        <w:pPr>
                          <w:spacing w:line="150" w:lineRule="exact"/>
                          <w:rPr>
                            <w:rFonts w:ascii="Helvetica" w:eastAsia="Times New Roman" w:hAnsi="Helvetica" w:cs="Helvetica"/>
                            <w:sz w:val="15"/>
                            <w:szCs w:val="15"/>
                          </w:rPr>
                        </w:pPr>
                        <w:r>
                          <w:rPr>
                            <w:rFonts w:ascii="Helvetica" w:eastAsia="Times New Roman" w:hAnsi="Helvetica" w:cs="Helvetica"/>
                            <w:sz w:val="15"/>
                            <w:szCs w:val="15"/>
                          </w:rPr>
                          <w:t> </w:t>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166366" w14:paraId="4DF71DB1" w14:textId="77777777">
                          <w:tc>
                            <w:tcPr>
                              <w:tcW w:w="5000" w:type="pct"/>
                            </w:tcPr>
                            <w:p w14:paraId="6434B1C1" w14:textId="6C93F8E8" w:rsidR="00166366" w:rsidRDefault="00166366">
                              <w:pPr>
                                <w:spacing w:line="336" w:lineRule="atLeast"/>
                                <w:rPr>
                                  <w:rFonts w:ascii="Helvetica" w:eastAsia="Times New Roman" w:hAnsi="Helvetica" w:cs="Helvetica"/>
                                  <w:color w:val="222222"/>
                                  <w:sz w:val="24"/>
                                  <w:szCs w:val="24"/>
                                </w:rPr>
                              </w:pPr>
                              <w:r>
                                <w:rPr>
                                  <w:rFonts w:ascii="Georgia" w:eastAsia="Times New Roman" w:hAnsi="Georgia" w:cs="Helvetica"/>
                                  <w:color w:val="222222"/>
                                  <w:sz w:val="24"/>
                                  <w:szCs w:val="24"/>
                                </w:rPr>
                                <w:t>3/17/2020</w:t>
                              </w:r>
                              <w:bookmarkStart w:id="0" w:name="_GoBack"/>
                              <w:bookmarkEnd w:id="0"/>
                            </w:p>
                            <w:p w14:paraId="54941C8B" w14:textId="77777777" w:rsidR="00166366" w:rsidRDefault="00166366">
                              <w:pPr>
                                <w:spacing w:line="336" w:lineRule="atLeast"/>
                                <w:rPr>
                                  <w:rFonts w:ascii="Helvetica" w:eastAsia="Times New Roman" w:hAnsi="Helvetica" w:cs="Helvetica"/>
                                  <w:color w:val="222222"/>
                                  <w:sz w:val="24"/>
                                  <w:szCs w:val="24"/>
                                </w:rPr>
                              </w:pPr>
                              <w:r>
                                <w:rPr>
                                  <w:rStyle w:val="Strong"/>
                                  <w:rFonts w:ascii="Georgia" w:eastAsia="Times New Roman" w:hAnsi="Georgia" w:cs="Helvetica"/>
                                  <w:color w:val="222222"/>
                                  <w:sz w:val="24"/>
                                  <w:szCs w:val="24"/>
                                </w:rPr>
                                <w:t>Devotion: God Will Take Care of You</w:t>
                              </w:r>
                            </w:p>
                            <w:p w14:paraId="5117DBC2" w14:textId="77777777" w:rsidR="00166366" w:rsidRDefault="00166366">
                              <w:pPr>
                                <w:spacing w:line="336" w:lineRule="atLeast"/>
                                <w:rPr>
                                  <w:rFonts w:ascii="Helvetica" w:eastAsia="Times New Roman" w:hAnsi="Helvetica" w:cs="Helvetica"/>
                                  <w:color w:val="222222"/>
                                  <w:sz w:val="24"/>
                                  <w:szCs w:val="24"/>
                                </w:rPr>
                              </w:pPr>
                            </w:p>
                            <w:p w14:paraId="1B568476" w14:textId="77777777" w:rsidR="00166366" w:rsidRDefault="00166366">
                              <w:pPr>
                                <w:spacing w:line="336" w:lineRule="atLeast"/>
                                <w:rPr>
                                  <w:rFonts w:ascii="Helvetica" w:eastAsia="Times New Roman" w:hAnsi="Helvetica" w:cs="Helvetica"/>
                                  <w:color w:val="222222"/>
                                  <w:sz w:val="24"/>
                                  <w:szCs w:val="24"/>
                                </w:rPr>
                              </w:pPr>
                              <w:r>
                                <w:rPr>
                                  <w:rFonts w:ascii="Georgia" w:eastAsia="Times New Roman" w:hAnsi="Georgia" w:cs="Helvetica"/>
                                  <w:color w:val="222222"/>
                                  <w:sz w:val="24"/>
                                  <w:szCs w:val="24"/>
                                </w:rPr>
                                <w:t>Scripture: 10 Do not fear, for I am with you, do not be afraid, for I am your God; I will strengthen you, I will help you, I will uphold you with my victorious right hand.</w:t>
                              </w:r>
                            </w:p>
                            <w:p w14:paraId="61245451" w14:textId="77777777" w:rsidR="00166366" w:rsidRDefault="00166366">
                              <w:pPr>
                                <w:spacing w:line="336" w:lineRule="atLeast"/>
                                <w:rPr>
                                  <w:rFonts w:ascii="Helvetica" w:eastAsia="Times New Roman" w:hAnsi="Helvetica" w:cs="Helvetica"/>
                                  <w:color w:val="222222"/>
                                  <w:sz w:val="24"/>
                                  <w:szCs w:val="24"/>
                                </w:rPr>
                              </w:pPr>
                            </w:p>
                            <w:p w14:paraId="49C3A322" w14:textId="77777777" w:rsidR="00166366" w:rsidRDefault="00166366">
                              <w:pPr>
                                <w:spacing w:line="336" w:lineRule="atLeast"/>
                                <w:rPr>
                                  <w:rFonts w:ascii="Helvetica" w:eastAsia="Times New Roman" w:hAnsi="Helvetica" w:cs="Helvetica"/>
                                  <w:color w:val="222222"/>
                                  <w:sz w:val="24"/>
                                  <w:szCs w:val="24"/>
                                </w:rPr>
                              </w:pPr>
                              <w:r>
                                <w:rPr>
                                  <w:rFonts w:ascii="Georgia" w:eastAsia="Times New Roman" w:hAnsi="Georgia" w:cs="Helvetica"/>
                                  <w:color w:val="222222"/>
                                  <w:sz w:val="24"/>
                                  <w:szCs w:val="24"/>
                                </w:rPr>
                                <w:t xml:space="preserve">Devotion: Stillman Martin was a </w:t>
                              </w:r>
                              <w:proofErr w:type="spellStart"/>
                              <w:r>
                                <w:rPr>
                                  <w:rFonts w:ascii="Georgia" w:eastAsia="Times New Roman" w:hAnsi="Georgia" w:cs="Helvetica"/>
                                  <w:color w:val="222222"/>
                                  <w:sz w:val="24"/>
                                  <w:szCs w:val="24"/>
                                </w:rPr>
                                <w:t>renown</w:t>
                              </w:r>
                              <w:proofErr w:type="spellEnd"/>
                              <w:r>
                                <w:rPr>
                                  <w:rFonts w:ascii="Georgia" w:eastAsia="Times New Roman" w:hAnsi="Georgia" w:cs="Helvetica"/>
                                  <w:color w:val="222222"/>
                                  <w:sz w:val="24"/>
                                  <w:szCs w:val="24"/>
                                </w:rPr>
                                <w:t xml:space="preserve"> evangelist in the early years of the 20th Century.  He was in great demand as a preacher and often was away from home several days at a time.  In 1904 he had a preaching engagement in a small town that was some distance from his home in </w:t>
                              </w:r>
                              <w:proofErr w:type="spellStart"/>
                              <w:r>
                                <w:rPr>
                                  <w:rFonts w:ascii="Georgia" w:eastAsia="Times New Roman" w:hAnsi="Georgia" w:cs="Helvetica"/>
                                  <w:color w:val="222222"/>
                                  <w:sz w:val="24"/>
                                  <w:szCs w:val="24"/>
                                </w:rPr>
                                <w:t>Lestershire</w:t>
                              </w:r>
                              <w:proofErr w:type="spellEnd"/>
                              <w:r>
                                <w:rPr>
                                  <w:rFonts w:ascii="Georgia" w:eastAsia="Times New Roman" w:hAnsi="Georgia" w:cs="Helvetica"/>
                                  <w:color w:val="222222"/>
                                  <w:sz w:val="24"/>
                                  <w:szCs w:val="24"/>
                                </w:rPr>
                                <w:t>, New York.  Preparing to leave early Sunday morning, he discovered his wife was ill.  He began to wrestle with the idea of cancelling his engagement because he would not be back until late that night.  His young song spoke up, “Father, don’t you think that if God wants you to preach today, He will take care of Mother while you are away?”   Mr. Martin kept his preaching appointment.</w:t>
                              </w:r>
                            </w:p>
                            <w:p w14:paraId="715624EB" w14:textId="77777777" w:rsidR="00166366" w:rsidRDefault="00166366">
                              <w:pPr>
                                <w:spacing w:line="336" w:lineRule="atLeast"/>
                                <w:rPr>
                                  <w:rFonts w:ascii="Helvetica" w:eastAsia="Times New Roman" w:hAnsi="Helvetica" w:cs="Helvetica"/>
                                  <w:color w:val="222222"/>
                                  <w:sz w:val="24"/>
                                  <w:szCs w:val="24"/>
                                </w:rPr>
                              </w:pPr>
                              <w:r>
                                <w:rPr>
                                  <w:rFonts w:ascii="Georgia" w:eastAsia="Times New Roman" w:hAnsi="Georgia" w:cs="Helvetica"/>
                                  <w:color w:val="222222"/>
                                  <w:sz w:val="24"/>
                                  <w:szCs w:val="24"/>
                                </w:rPr>
                                <w:t xml:space="preserve">          As he returned home that evening, the words for a hymn began to form in his mind.   Arriving home, he discovered his wife was fine and he finished penning the words to the popular hymn, “God Will Take Care of You.”  His wife </w:t>
                              </w:r>
                              <w:proofErr w:type="spellStart"/>
                              <w:r>
                                <w:rPr>
                                  <w:rFonts w:ascii="Georgia" w:eastAsia="Times New Roman" w:hAnsi="Georgia" w:cs="Helvetica"/>
                                  <w:color w:val="222222"/>
                                  <w:sz w:val="24"/>
                                  <w:szCs w:val="24"/>
                                </w:rPr>
                                <w:t>Civilla</w:t>
                              </w:r>
                              <w:proofErr w:type="spellEnd"/>
                              <w:r>
                                <w:rPr>
                                  <w:rFonts w:ascii="Georgia" w:eastAsia="Times New Roman" w:hAnsi="Georgia" w:cs="Helvetica"/>
                                  <w:color w:val="222222"/>
                                  <w:sz w:val="24"/>
                                  <w:szCs w:val="24"/>
                                </w:rPr>
                                <w:t>, a gifted pianist, wrote the tune and it since has been published in most church hymnals.</w:t>
                              </w:r>
                            </w:p>
                            <w:p w14:paraId="10D335D9" w14:textId="77777777" w:rsidR="00166366" w:rsidRDefault="00166366">
                              <w:pPr>
                                <w:spacing w:line="336" w:lineRule="atLeast"/>
                                <w:rPr>
                                  <w:rFonts w:ascii="Helvetica" w:eastAsia="Times New Roman" w:hAnsi="Helvetica" w:cs="Helvetica"/>
                                  <w:color w:val="222222"/>
                                  <w:sz w:val="24"/>
                                  <w:szCs w:val="24"/>
                                </w:rPr>
                              </w:pPr>
                              <w:r>
                                <w:rPr>
                                  <w:rFonts w:ascii="Georgia" w:eastAsia="Times New Roman" w:hAnsi="Georgia" w:cs="Helvetica"/>
                                  <w:color w:val="222222"/>
                                  <w:sz w:val="24"/>
                                  <w:szCs w:val="24"/>
                                </w:rPr>
                                <w:t>          As we live through these coming days, may the phrase, “God will take care of me,” be continually in our hearts.  To quote another old hymn: We may not know what the future holds, but we know Who holds the future.</w:t>
                              </w:r>
                            </w:p>
                            <w:p w14:paraId="11C57DA8" w14:textId="77777777" w:rsidR="00166366" w:rsidRDefault="00166366">
                              <w:pPr>
                                <w:spacing w:line="336" w:lineRule="atLeast"/>
                                <w:rPr>
                                  <w:rFonts w:ascii="Helvetica" w:eastAsia="Times New Roman" w:hAnsi="Helvetica" w:cs="Helvetica"/>
                                  <w:color w:val="222222"/>
                                  <w:sz w:val="24"/>
                                  <w:szCs w:val="24"/>
                                </w:rPr>
                              </w:pPr>
                            </w:p>
                            <w:p w14:paraId="607255DE" w14:textId="77777777" w:rsidR="00166366" w:rsidRDefault="00166366">
                              <w:pPr>
                                <w:spacing w:line="336" w:lineRule="atLeast"/>
                                <w:rPr>
                                  <w:rFonts w:ascii="Helvetica" w:eastAsia="Times New Roman" w:hAnsi="Helvetica" w:cs="Helvetica"/>
                                  <w:color w:val="222222"/>
                                  <w:sz w:val="24"/>
                                  <w:szCs w:val="24"/>
                                </w:rPr>
                              </w:pPr>
                              <w:r>
                                <w:rPr>
                                  <w:rFonts w:ascii="Georgia" w:eastAsia="Times New Roman" w:hAnsi="Georgia" w:cs="Helvetica"/>
                                  <w:color w:val="222222"/>
                                  <w:sz w:val="24"/>
                                  <w:szCs w:val="24"/>
                                </w:rPr>
                                <w:t>Prayer: Loving God, during this time of unknowing, we pray that we be given the faith to rest upon your presence and promises.   Remind us that you walk with us each day to both guide and comfort us.  We pray this in Jesus’ name.  Amen.</w:t>
                              </w:r>
                            </w:p>
                            <w:p w14:paraId="1D551C90" w14:textId="77777777" w:rsidR="00166366" w:rsidRDefault="00166366">
                              <w:pPr>
                                <w:spacing w:line="336" w:lineRule="atLeast"/>
                                <w:rPr>
                                  <w:rFonts w:ascii="Helvetica" w:eastAsia="Times New Roman" w:hAnsi="Helvetica" w:cs="Helvetica"/>
                                  <w:color w:val="222222"/>
                                  <w:sz w:val="24"/>
                                  <w:szCs w:val="24"/>
                                </w:rPr>
                              </w:pPr>
                            </w:p>
                            <w:p w14:paraId="65357DE7" w14:textId="77777777" w:rsidR="00166366" w:rsidRDefault="00166366">
                              <w:pPr>
                                <w:spacing w:line="336" w:lineRule="atLeast"/>
                                <w:rPr>
                                  <w:rFonts w:ascii="Helvetica" w:eastAsia="Times New Roman" w:hAnsi="Helvetica" w:cs="Helvetica"/>
                                  <w:color w:val="222222"/>
                                  <w:sz w:val="24"/>
                                  <w:szCs w:val="24"/>
                                </w:rPr>
                              </w:pPr>
                              <w:r>
                                <w:rPr>
                                  <w:rStyle w:val="Strong"/>
                                  <w:rFonts w:ascii="Georgia" w:eastAsia="Times New Roman" w:hAnsi="Georgia" w:cs="Helvetica"/>
                                  <w:color w:val="222222"/>
                                  <w:sz w:val="24"/>
                                  <w:szCs w:val="24"/>
                                </w:rPr>
                                <w:t>Ideas &amp; Announcements</w:t>
                              </w:r>
                            </w:p>
                            <w:p w14:paraId="502BEC98" w14:textId="77777777" w:rsidR="00166366" w:rsidRDefault="00166366" w:rsidP="00D25C4F">
                              <w:pPr>
                                <w:numPr>
                                  <w:ilvl w:val="0"/>
                                  <w:numId w:val="1"/>
                                </w:numPr>
                                <w:spacing w:before="100" w:beforeAutospacing="1" w:after="100" w:afterAutospacing="1" w:line="336" w:lineRule="atLeast"/>
                                <w:rPr>
                                  <w:rFonts w:ascii="Helvetica" w:eastAsia="Times New Roman" w:hAnsi="Helvetica" w:cs="Helvetica"/>
                                  <w:color w:val="222222"/>
                                  <w:sz w:val="24"/>
                                  <w:szCs w:val="24"/>
                                </w:rPr>
                              </w:pPr>
                              <w:r>
                                <w:rPr>
                                  <w:rFonts w:ascii="Georgia" w:eastAsia="Times New Roman" w:hAnsi="Georgia" w:cs="Helvetica"/>
                                  <w:color w:val="222222"/>
                                  <w:sz w:val="24"/>
                                  <w:szCs w:val="24"/>
                                </w:rPr>
                                <w:t xml:space="preserve">Let’s be on the lookout for opportunities to serve our neighbors and communities.  Perhaps a senior citizen with compromised health needs some groceries delivered or other chores done.  Let’s keep our eyes and hearts open </w:t>
                              </w:r>
                              <w:r>
                                <w:rPr>
                                  <w:rFonts w:ascii="Georgia" w:eastAsia="Times New Roman" w:hAnsi="Georgia" w:cs="Helvetica"/>
                                  <w:color w:val="222222"/>
                                  <w:sz w:val="24"/>
                                  <w:szCs w:val="24"/>
                                </w:rPr>
                                <w:lastRenderedPageBreak/>
                                <w:t>for opportunities to be serving in Christ’s name.  If you become aware of a need requiring more than one person, contact the pastors or church office.</w:t>
                              </w:r>
                            </w:p>
                            <w:p w14:paraId="40206FB7" w14:textId="77777777" w:rsidR="00166366" w:rsidRDefault="00166366" w:rsidP="00D25C4F">
                              <w:pPr>
                                <w:numPr>
                                  <w:ilvl w:val="0"/>
                                  <w:numId w:val="1"/>
                                </w:numPr>
                                <w:spacing w:before="100" w:beforeAutospacing="1" w:after="100" w:afterAutospacing="1" w:line="336" w:lineRule="atLeast"/>
                                <w:rPr>
                                  <w:rFonts w:ascii="Helvetica" w:eastAsia="Times New Roman" w:hAnsi="Helvetica" w:cs="Helvetica"/>
                                  <w:color w:val="222222"/>
                                  <w:sz w:val="24"/>
                                  <w:szCs w:val="24"/>
                                </w:rPr>
                              </w:pPr>
                              <w:r>
                                <w:rPr>
                                  <w:rFonts w:ascii="Georgia" w:eastAsia="Times New Roman" w:hAnsi="Georgia" w:cs="Helvetica"/>
                                  <w:color w:val="222222"/>
                                  <w:sz w:val="24"/>
                                  <w:szCs w:val="24"/>
                                </w:rPr>
                                <w:t xml:space="preserve">Please remember that the church building </w:t>
                              </w:r>
                              <w:proofErr w:type="gramStart"/>
                              <w:r>
                                <w:rPr>
                                  <w:rFonts w:ascii="Georgia" w:eastAsia="Times New Roman" w:hAnsi="Georgia" w:cs="Helvetica"/>
                                  <w:color w:val="222222"/>
                                  <w:sz w:val="24"/>
                                  <w:szCs w:val="24"/>
                                </w:rPr>
                                <w:t>will be locked at all times</w:t>
                              </w:r>
                              <w:proofErr w:type="gramEnd"/>
                              <w:r>
                                <w:rPr>
                                  <w:rFonts w:ascii="Georgia" w:eastAsia="Times New Roman" w:hAnsi="Georgia" w:cs="Helvetica"/>
                                  <w:color w:val="222222"/>
                                  <w:sz w:val="24"/>
                                  <w:szCs w:val="24"/>
                                </w:rPr>
                                <w:t xml:space="preserve"> through the end of March.  If you need to get in, please call one of the Pastors or the office staff if it is during office hours.</w:t>
                              </w:r>
                            </w:p>
                            <w:p w14:paraId="376A99EB" w14:textId="77777777" w:rsidR="00166366" w:rsidRDefault="00166366" w:rsidP="00D25C4F">
                              <w:pPr>
                                <w:numPr>
                                  <w:ilvl w:val="0"/>
                                  <w:numId w:val="1"/>
                                </w:numPr>
                                <w:spacing w:before="100" w:beforeAutospacing="1" w:after="100" w:afterAutospacing="1" w:line="336" w:lineRule="atLeast"/>
                                <w:rPr>
                                  <w:rFonts w:ascii="Helvetica" w:eastAsia="Times New Roman" w:hAnsi="Helvetica" w:cs="Helvetica"/>
                                  <w:color w:val="222222"/>
                                  <w:sz w:val="24"/>
                                  <w:szCs w:val="24"/>
                                </w:rPr>
                              </w:pPr>
                              <w:r>
                                <w:rPr>
                                  <w:rFonts w:ascii="Georgia" w:eastAsia="Times New Roman" w:hAnsi="Georgia" w:cs="Helvetica"/>
                                  <w:color w:val="222222"/>
                                  <w:sz w:val="24"/>
                                  <w:szCs w:val="24"/>
                                </w:rPr>
                                <w:t>Office staff will be in the office M-W-F, 8 am to 2 pm until the end of March.</w:t>
                              </w:r>
                            </w:p>
                            <w:p w14:paraId="0F9FAF6E" w14:textId="77777777" w:rsidR="00166366" w:rsidRDefault="00166366">
                              <w:pPr>
                                <w:spacing w:line="336" w:lineRule="atLeast"/>
                                <w:rPr>
                                  <w:rFonts w:ascii="Helvetica" w:eastAsia="Times New Roman" w:hAnsi="Helvetica" w:cs="Helvetica"/>
                                  <w:color w:val="222222"/>
                                  <w:sz w:val="24"/>
                                  <w:szCs w:val="24"/>
                                </w:rPr>
                              </w:pPr>
                            </w:p>
                            <w:p w14:paraId="7C19C761" w14:textId="77777777" w:rsidR="00166366" w:rsidRDefault="00166366">
                              <w:pPr>
                                <w:spacing w:line="336" w:lineRule="atLeast"/>
                                <w:rPr>
                                  <w:rFonts w:ascii="Helvetica" w:eastAsia="Times New Roman" w:hAnsi="Helvetica" w:cs="Helvetica"/>
                                  <w:color w:val="222222"/>
                                  <w:sz w:val="24"/>
                                  <w:szCs w:val="24"/>
                                </w:rPr>
                              </w:pPr>
                              <w:r>
                                <w:rPr>
                                  <w:rStyle w:val="Strong"/>
                                  <w:rFonts w:ascii="Georgia" w:eastAsia="Times New Roman" w:hAnsi="Georgia" w:cs="Helvetica"/>
                                  <w:color w:val="222222"/>
                                  <w:sz w:val="24"/>
                                  <w:szCs w:val="24"/>
                                </w:rPr>
                                <w:t>The Walk – Our Lenten Study</w:t>
                              </w:r>
                            </w:p>
                            <w:p w14:paraId="0402CBD4" w14:textId="77777777" w:rsidR="00166366" w:rsidRDefault="00166366">
                              <w:pPr>
                                <w:spacing w:line="336" w:lineRule="atLeast"/>
                                <w:rPr>
                                  <w:rFonts w:ascii="Helvetica" w:eastAsia="Times New Roman" w:hAnsi="Helvetica" w:cs="Helvetica"/>
                                  <w:color w:val="222222"/>
                                  <w:sz w:val="24"/>
                                  <w:szCs w:val="24"/>
                                </w:rPr>
                              </w:pPr>
                              <w:r>
                                <w:rPr>
                                  <w:rFonts w:ascii="Georgia" w:eastAsia="Times New Roman" w:hAnsi="Georgia" w:cs="Helvetica"/>
                                  <w:color w:val="222222"/>
                                  <w:sz w:val="24"/>
                                  <w:szCs w:val="24"/>
                                </w:rPr>
                                <w:t>          Since our small groups will not be meeting, we do want to encourage you to read the book and continue practicing the means of grace each day.  So far, here the disciplines we’ve been called to practice.</w:t>
                              </w:r>
                            </w:p>
                            <w:p w14:paraId="7A523398" w14:textId="77777777" w:rsidR="00166366" w:rsidRDefault="00166366" w:rsidP="00D25C4F">
                              <w:pPr>
                                <w:numPr>
                                  <w:ilvl w:val="0"/>
                                  <w:numId w:val="2"/>
                                </w:numPr>
                                <w:spacing w:before="100" w:beforeAutospacing="1" w:after="100" w:afterAutospacing="1" w:line="336" w:lineRule="atLeast"/>
                                <w:rPr>
                                  <w:rFonts w:ascii="Helvetica" w:eastAsia="Times New Roman" w:hAnsi="Helvetica" w:cs="Helvetica"/>
                                  <w:color w:val="222222"/>
                                  <w:sz w:val="24"/>
                                  <w:szCs w:val="24"/>
                                </w:rPr>
                              </w:pPr>
                              <w:r>
                                <w:rPr>
                                  <w:rFonts w:ascii="Georgia" w:eastAsia="Times New Roman" w:hAnsi="Georgia" w:cs="Helvetica"/>
                                  <w:color w:val="222222"/>
                                  <w:sz w:val="24"/>
                                  <w:szCs w:val="24"/>
                                </w:rPr>
                                <w:t>Pray at least 5 times per day.</w:t>
                              </w:r>
                            </w:p>
                            <w:p w14:paraId="3E92352C" w14:textId="77777777" w:rsidR="00166366" w:rsidRDefault="00166366" w:rsidP="00D25C4F">
                              <w:pPr>
                                <w:numPr>
                                  <w:ilvl w:val="0"/>
                                  <w:numId w:val="2"/>
                                </w:numPr>
                                <w:spacing w:before="100" w:beforeAutospacing="1" w:after="100" w:afterAutospacing="1" w:line="336" w:lineRule="atLeast"/>
                                <w:rPr>
                                  <w:rFonts w:ascii="Helvetica" w:eastAsia="Times New Roman" w:hAnsi="Helvetica" w:cs="Helvetica"/>
                                  <w:color w:val="222222"/>
                                  <w:sz w:val="24"/>
                                  <w:szCs w:val="24"/>
                                </w:rPr>
                              </w:pPr>
                              <w:r>
                                <w:rPr>
                                  <w:rFonts w:ascii="Georgia" w:eastAsia="Times New Roman" w:hAnsi="Georgia" w:cs="Helvetica"/>
                                  <w:color w:val="222222"/>
                                  <w:sz w:val="24"/>
                                  <w:szCs w:val="24"/>
                                </w:rPr>
                                <w:t>Read at least 5 verses of Scripture per day.</w:t>
                              </w:r>
                            </w:p>
                            <w:p w14:paraId="0A0EA2A4" w14:textId="77777777" w:rsidR="00166366" w:rsidRDefault="00166366" w:rsidP="00D25C4F">
                              <w:pPr>
                                <w:numPr>
                                  <w:ilvl w:val="0"/>
                                  <w:numId w:val="2"/>
                                </w:numPr>
                                <w:spacing w:before="100" w:beforeAutospacing="1" w:after="100" w:afterAutospacing="1" w:line="336" w:lineRule="atLeast"/>
                                <w:rPr>
                                  <w:rFonts w:ascii="Helvetica" w:eastAsia="Times New Roman" w:hAnsi="Helvetica" w:cs="Helvetica"/>
                                  <w:color w:val="222222"/>
                                  <w:sz w:val="24"/>
                                  <w:szCs w:val="24"/>
                                </w:rPr>
                              </w:pPr>
                              <w:r>
                                <w:rPr>
                                  <w:rFonts w:ascii="Georgia" w:eastAsia="Times New Roman" w:hAnsi="Georgia" w:cs="Helvetica"/>
                                  <w:color w:val="222222"/>
                                  <w:sz w:val="24"/>
                                  <w:szCs w:val="24"/>
                                </w:rPr>
                                <w:t>Perform 5 acts of kindness each week.</w:t>
                              </w:r>
                            </w:p>
                            <w:p w14:paraId="6E823642" w14:textId="77777777" w:rsidR="00166366" w:rsidRDefault="00166366">
                              <w:pPr>
                                <w:spacing w:line="336" w:lineRule="atLeast"/>
                                <w:rPr>
                                  <w:rFonts w:ascii="Helvetica" w:eastAsia="Times New Roman" w:hAnsi="Helvetica" w:cs="Helvetica"/>
                                  <w:color w:val="222222"/>
                                  <w:sz w:val="24"/>
                                  <w:szCs w:val="24"/>
                                </w:rPr>
                              </w:pPr>
                              <w:r>
                                <w:rPr>
                                  <w:rFonts w:ascii="Georgia" w:eastAsia="Times New Roman" w:hAnsi="Georgia" w:cs="Helvetica"/>
                                  <w:color w:val="222222"/>
                                  <w:sz w:val="24"/>
                                  <w:szCs w:val="24"/>
                                </w:rPr>
                                <w:t>As we practice social-distancing, I believe shaping our lives after these Christian practices will help us emerge from this difficult time with more spiritual strength than when it began.</w:t>
                              </w:r>
                            </w:p>
                            <w:p w14:paraId="14686329" w14:textId="77777777" w:rsidR="00166366" w:rsidRDefault="00166366">
                              <w:pPr>
                                <w:spacing w:line="336" w:lineRule="atLeast"/>
                                <w:rPr>
                                  <w:rFonts w:ascii="Helvetica" w:eastAsia="Times New Roman" w:hAnsi="Helvetica" w:cs="Helvetica"/>
                                  <w:color w:val="222222"/>
                                  <w:sz w:val="24"/>
                                  <w:szCs w:val="24"/>
                                </w:rPr>
                              </w:pPr>
                            </w:p>
                            <w:p w14:paraId="03B0E601" w14:textId="77777777" w:rsidR="00166366" w:rsidRDefault="00166366">
                              <w:pPr>
                                <w:spacing w:line="336" w:lineRule="atLeast"/>
                                <w:rPr>
                                  <w:rFonts w:ascii="Helvetica" w:eastAsia="Times New Roman" w:hAnsi="Helvetica" w:cs="Helvetica"/>
                                  <w:color w:val="222222"/>
                                  <w:sz w:val="24"/>
                                  <w:szCs w:val="24"/>
                                </w:rPr>
                              </w:pPr>
                              <w:r>
                                <w:rPr>
                                  <w:rFonts w:ascii="Georgia" w:eastAsia="Times New Roman" w:hAnsi="Georgia" w:cs="Helvetica"/>
                                  <w:color w:val="222222"/>
                                  <w:sz w:val="24"/>
                                  <w:szCs w:val="24"/>
                                </w:rPr>
                                <w:t>You all remain in our prayers,</w:t>
                              </w:r>
                            </w:p>
                            <w:p w14:paraId="34745A21" w14:textId="77777777" w:rsidR="00166366" w:rsidRDefault="00166366">
                              <w:pPr>
                                <w:spacing w:line="336" w:lineRule="atLeast"/>
                                <w:rPr>
                                  <w:rFonts w:ascii="Helvetica" w:eastAsia="Times New Roman" w:hAnsi="Helvetica" w:cs="Helvetica"/>
                                  <w:color w:val="222222"/>
                                  <w:sz w:val="24"/>
                                  <w:szCs w:val="24"/>
                                </w:rPr>
                              </w:pPr>
                              <w:r>
                                <w:rPr>
                                  <w:rFonts w:ascii="Georgia" w:eastAsia="Times New Roman" w:hAnsi="Georgia" w:cs="Helvetica"/>
                                  <w:color w:val="222222"/>
                                  <w:sz w:val="24"/>
                                  <w:szCs w:val="24"/>
                                </w:rPr>
                                <w:t>Pastor Jon                     Pastor Leila</w:t>
                              </w:r>
                            </w:p>
                            <w:p w14:paraId="6EB26C71" w14:textId="77777777" w:rsidR="00166366" w:rsidRDefault="00166366">
                              <w:pPr>
                                <w:spacing w:line="336" w:lineRule="atLeast"/>
                                <w:rPr>
                                  <w:rFonts w:ascii="Helvetica" w:eastAsia="Times New Roman" w:hAnsi="Helvetica" w:cs="Helvetica"/>
                                  <w:color w:val="222222"/>
                                  <w:sz w:val="24"/>
                                  <w:szCs w:val="24"/>
                                </w:rPr>
                              </w:pPr>
                              <w:r>
                                <w:rPr>
                                  <w:rFonts w:ascii="Georgia" w:eastAsia="Times New Roman" w:hAnsi="Georgia" w:cs="Helvetica"/>
                                  <w:color w:val="222222"/>
                                  <w:sz w:val="24"/>
                                  <w:szCs w:val="24"/>
                                </w:rPr>
                                <w:t>641-680-7464                515-680-7401</w:t>
                              </w:r>
                            </w:p>
                          </w:tc>
                        </w:tr>
                      </w:tbl>
                      <w:p w14:paraId="1C3AE5D8" w14:textId="77777777" w:rsidR="00166366" w:rsidRDefault="00166366">
                        <w:pPr>
                          <w:rPr>
                            <w:rFonts w:ascii="Times New Roman" w:eastAsia="Times New Roman" w:hAnsi="Times New Roman" w:cs="Times New Roman"/>
                            <w:sz w:val="20"/>
                            <w:szCs w:val="20"/>
                          </w:rPr>
                        </w:pPr>
                      </w:p>
                    </w:tc>
                    <w:tc>
                      <w:tcPr>
                        <w:tcW w:w="300" w:type="dxa"/>
                        <w:vAlign w:val="center"/>
                        <w:hideMark/>
                      </w:tcPr>
                      <w:p w14:paraId="1A906171" w14:textId="77777777" w:rsidR="00166366" w:rsidRDefault="00166366">
                        <w:pPr>
                          <w:spacing w:line="150" w:lineRule="exact"/>
                          <w:rPr>
                            <w:rFonts w:ascii="Helvetica" w:eastAsia="Times New Roman" w:hAnsi="Helvetica" w:cs="Helvetica"/>
                            <w:sz w:val="15"/>
                            <w:szCs w:val="15"/>
                          </w:rPr>
                        </w:pPr>
                        <w:r>
                          <w:rPr>
                            <w:rFonts w:ascii="Helvetica" w:eastAsia="Times New Roman" w:hAnsi="Helvetica" w:cs="Helvetica"/>
                            <w:sz w:val="15"/>
                            <w:szCs w:val="15"/>
                          </w:rPr>
                          <w:lastRenderedPageBreak/>
                          <w:t> </w:t>
                        </w:r>
                      </w:p>
                    </w:tc>
                  </w:tr>
                  <w:tr w:rsidR="00166366" w14:paraId="53151CDA" w14:textId="77777777">
                    <w:trPr>
                      <w:trHeight w:val="300"/>
                    </w:trPr>
                    <w:tc>
                      <w:tcPr>
                        <w:tcW w:w="0" w:type="auto"/>
                        <w:gridSpan w:val="3"/>
                        <w:vAlign w:val="center"/>
                        <w:hideMark/>
                      </w:tcPr>
                      <w:p w14:paraId="31062062" w14:textId="77777777" w:rsidR="00166366" w:rsidRDefault="00166366">
                        <w:pPr>
                          <w:spacing w:line="150" w:lineRule="exact"/>
                          <w:rPr>
                            <w:rFonts w:ascii="Helvetica" w:eastAsia="Times New Roman" w:hAnsi="Helvetica" w:cs="Helvetica"/>
                            <w:sz w:val="15"/>
                            <w:szCs w:val="15"/>
                          </w:rPr>
                        </w:pPr>
                        <w:r>
                          <w:rPr>
                            <w:rFonts w:ascii="Helvetica" w:eastAsia="Times New Roman" w:hAnsi="Helvetica" w:cs="Helvetica"/>
                            <w:sz w:val="15"/>
                            <w:szCs w:val="15"/>
                          </w:rPr>
                          <w:t> </w:t>
                        </w:r>
                      </w:p>
                    </w:tc>
                  </w:tr>
                </w:tbl>
                <w:p w14:paraId="6C00BB72" w14:textId="77777777" w:rsidR="00166366" w:rsidRDefault="00166366">
                  <w:pPr>
                    <w:rPr>
                      <w:rFonts w:ascii="Times New Roman" w:eastAsia="Times New Roman" w:hAnsi="Times New Roman" w:cs="Times New Roman"/>
                      <w:sz w:val="20"/>
                      <w:szCs w:val="20"/>
                    </w:rPr>
                  </w:pPr>
                </w:p>
              </w:tc>
              <w:tc>
                <w:tcPr>
                  <w:tcW w:w="0" w:type="auto"/>
                  <w:vAlign w:val="center"/>
                  <w:hideMark/>
                </w:tcPr>
                <w:p w14:paraId="732405F6" w14:textId="77777777" w:rsidR="00166366" w:rsidRDefault="00166366">
                  <w:pPr>
                    <w:rPr>
                      <w:rFonts w:ascii="Helvetica" w:eastAsia="Times New Roman" w:hAnsi="Helvetica" w:cs="Helvetica"/>
                    </w:rPr>
                  </w:pPr>
                  <w:r>
                    <w:rPr>
                      <w:rFonts w:ascii="Helvetica" w:eastAsia="Times New Roman" w:hAnsi="Helvetica" w:cs="Helvetica"/>
                    </w:rPr>
                    <w:lastRenderedPageBreak/>
                    <w:t> </w:t>
                  </w:r>
                </w:p>
              </w:tc>
            </w:tr>
          </w:tbl>
          <w:p w14:paraId="1D5D24E9" w14:textId="77777777" w:rsidR="00166366" w:rsidRDefault="00166366">
            <w:pPr>
              <w:rPr>
                <w:rFonts w:ascii="Times New Roman" w:eastAsia="Times New Roman" w:hAnsi="Times New Roman" w:cs="Times New Roman"/>
                <w:sz w:val="20"/>
                <w:szCs w:val="20"/>
              </w:rPr>
            </w:pPr>
          </w:p>
        </w:tc>
      </w:tr>
    </w:tbl>
    <w:p w14:paraId="734BFD70" w14:textId="77777777" w:rsidR="00346507" w:rsidRDefault="00346507"/>
    <w:sectPr w:rsidR="00346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95A8D"/>
    <w:multiLevelType w:val="multilevel"/>
    <w:tmpl w:val="30325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CF6926"/>
    <w:multiLevelType w:val="multilevel"/>
    <w:tmpl w:val="4E5EC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66"/>
    <w:rsid w:val="00166366"/>
    <w:rsid w:val="0034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7420"/>
  <w15:chartTrackingRefBased/>
  <w15:docId w15:val="{87FCAA62-4B62-420B-A9BE-F5DB8683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6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907752">
      <w:bodyDiv w:val="1"/>
      <w:marLeft w:val="0"/>
      <w:marRight w:val="0"/>
      <w:marTop w:val="0"/>
      <w:marBottom w:val="0"/>
      <w:divBdr>
        <w:top w:val="none" w:sz="0" w:space="0" w:color="auto"/>
        <w:left w:val="none" w:sz="0" w:space="0" w:color="auto"/>
        <w:bottom w:val="none" w:sz="0" w:space="0" w:color="auto"/>
        <w:right w:val="none" w:sz="0" w:space="0" w:color="auto"/>
      </w:divBdr>
    </w:div>
    <w:div w:id="13729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Dickinson</dc:creator>
  <cp:keywords/>
  <dc:description/>
  <cp:lastModifiedBy>Molly Dickinson</cp:lastModifiedBy>
  <cp:revision>1</cp:revision>
  <dcterms:created xsi:type="dcterms:W3CDTF">2020-03-18T18:30:00Z</dcterms:created>
  <dcterms:modified xsi:type="dcterms:W3CDTF">2020-03-18T18:31:00Z</dcterms:modified>
</cp:coreProperties>
</file>